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479" w:rsidRDefault="00596479" w:rsidP="00596479">
      <w:pPr>
        <w:autoSpaceDE w:val="0"/>
        <w:spacing w:line="579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附件1：</w:t>
      </w:r>
    </w:p>
    <w:p w:rsidR="00596479" w:rsidRDefault="00596479" w:rsidP="00596479">
      <w:pPr>
        <w:autoSpaceDE w:val="0"/>
        <w:spacing w:line="560" w:lineRule="exact"/>
        <w:jc w:val="center"/>
        <w:rPr>
          <w:rFonts w:ascii="方正小标宋简体" w:eastAsia="方正小标宋简体" w:hint="eastAsia"/>
          <w:color w:val="101010"/>
          <w:kern w:val="0"/>
          <w:sz w:val="44"/>
          <w:szCs w:val="44"/>
        </w:rPr>
      </w:pPr>
      <w:r>
        <w:rPr>
          <w:rFonts w:ascii="方正小标宋简体" w:eastAsia="方正小标宋简体" w:hint="eastAsia"/>
          <w:color w:val="101010"/>
          <w:kern w:val="0"/>
          <w:sz w:val="44"/>
          <w:szCs w:val="44"/>
        </w:rPr>
        <w:t>2022年度沈阳哲学社会科学</w:t>
      </w:r>
    </w:p>
    <w:p w:rsidR="00596479" w:rsidRDefault="00596479" w:rsidP="00596479">
      <w:pPr>
        <w:autoSpaceDE w:val="0"/>
        <w:spacing w:line="560" w:lineRule="exact"/>
        <w:jc w:val="center"/>
        <w:rPr>
          <w:rFonts w:ascii="方正小标宋简体" w:eastAsia="方正小标宋简体" w:hint="eastAsia"/>
          <w:color w:val="101010"/>
          <w:kern w:val="0"/>
          <w:sz w:val="44"/>
          <w:szCs w:val="44"/>
        </w:rPr>
      </w:pPr>
      <w:r>
        <w:rPr>
          <w:rFonts w:ascii="方正小标宋简体" w:eastAsia="方正小标宋简体" w:hint="eastAsia"/>
          <w:color w:val="101010"/>
          <w:kern w:val="0"/>
          <w:sz w:val="44"/>
          <w:szCs w:val="44"/>
        </w:rPr>
        <w:t>立项课题指南</w:t>
      </w:r>
    </w:p>
    <w:p w:rsidR="00596479" w:rsidRDefault="00596479" w:rsidP="00596479">
      <w:pPr>
        <w:rPr>
          <w:rFonts w:ascii="宋体" w:eastAsia="宋体" w:hint="eastAsia"/>
        </w:rPr>
      </w:pPr>
      <w:r>
        <w:rPr>
          <w:rFonts w:ascii="宋体" w:eastAsia="宋体" w:hint="eastAsia"/>
        </w:rPr>
        <w:t xml:space="preserve"> </w:t>
      </w:r>
    </w:p>
    <w:p w:rsidR="00596479" w:rsidRDefault="00596479" w:rsidP="00596479">
      <w:pPr>
        <w:rPr>
          <w:rFonts w:ascii="宋体" w:eastAsia="宋体" w:hint="eastAsia"/>
        </w:rPr>
      </w:pPr>
      <w:r>
        <w:rPr>
          <w:rFonts w:ascii="宋体" w:eastAsia="宋体" w:hint="eastAsia"/>
        </w:rPr>
        <w:t xml:space="preserve"> </w:t>
      </w:r>
    </w:p>
    <w:p w:rsidR="00596479" w:rsidRDefault="00596479" w:rsidP="00596479">
      <w:pPr>
        <w:autoSpaceDE w:val="0"/>
        <w:spacing w:line="579" w:lineRule="exact"/>
        <w:ind w:firstLineChars="200" w:firstLine="640"/>
        <w:rPr>
          <w:rFonts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※1.</w:t>
      </w:r>
      <w:r>
        <w:rPr>
          <w:rFonts w:hint="eastAsia"/>
          <w:sz w:val="32"/>
          <w:szCs w:val="32"/>
        </w:rPr>
        <w:t>习近平新时代中国特色社会主义思想研究</w:t>
      </w:r>
    </w:p>
    <w:p w:rsidR="00596479" w:rsidRDefault="00596479" w:rsidP="00596479">
      <w:pPr>
        <w:autoSpaceDE w:val="0"/>
        <w:spacing w:line="579" w:lineRule="exact"/>
        <w:ind w:firstLineChars="200" w:firstLine="640"/>
        <w:rPr>
          <w:rFonts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※2.以</w:t>
      </w:r>
      <w:r>
        <w:rPr>
          <w:rFonts w:hint="eastAsia"/>
          <w:sz w:val="32"/>
          <w:szCs w:val="32"/>
        </w:rPr>
        <w:t>习近平法治思想为指导，推进沈阳法治政府、法治社会建设研究</w:t>
      </w:r>
    </w:p>
    <w:p w:rsidR="00596479" w:rsidRDefault="00596479" w:rsidP="00596479">
      <w:pPr>
        <w:autoSpaceDE w:val="0"/>
        <w:spacing w:line="579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※3.深入学习贯彻习近平经济思想，扎实推动沈阳经济高质量发展研究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※4.深入学习贯彻党的十九届六中全会精神，推动党史学习教育常态化</w:t>
      </w:r>
      <w:proofErr w:type="gramStart"/>
      <w:r>
        <w:rPr>
          <w:rFonts w:ascii="仿宋" w:eastAsia="仿宋" w:hAnsi="仿宋" w:hint="eastAsia"/>
          <w:sz w:val="32"/>
          <w:szCs w:val="32"/>
        </w:rPr>
        <w:t>长效化</w:t>
      </w:r>
      <w:proofErr w:type="gramEnd"/>
      <w:r>
        <w:rPr>
          <w:rFonts w:ascii="仿宋" w:eastAsia="仿宋" w:hAnsi="仿宋" w:hint="eastAsia"/>
          <w:sz w:val="32"/>
          <w:szCs w:val="32"/>
        </w:rPr>
        <w:t>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※5.“两个确立”对新时代党和国家事业发展、对推进中华民族伟大复兴历史进程的决定性意义研究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※6.深入贯彻习近平总书记关于东北、辽宁振兴发展的重要讲话和指示精神，推动新时代沈阳全面振兴全方位振兴实现新突破研究</w:t>
      </w:r>
    </w:p>
    <w:p w:rsidR="00596479" w:rsidRDefault="00596479" w:rsidP="00596479">
      <w:pPr>
        <w:autoSpaceDE w:val="0"/>
        <w:spacing w:line="579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※7.以制度创新为引领开展高标准营商环境行动研究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pacing w:val="-6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※8.</w:t>
      </w:r>
      <w:r>
        <w:rPr>
          <w:rFonts w:ascii="仿宋" w:eastAsia="仿宋" w:hAnsi="仿宋" w:hint="eastAsia"/>
          <w:spacing w:val="-6"/>
          <w:sz w:val="32"/>
          <w:szCs w:val="32"/>
        </w:rPr>
        <w:t>以科技自立自强为重点开展高质量先进制造业行动研究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※9.以区域协同发展为方向开展高品质城乡建设行动研究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※10.以绿色低碳发展为主导开展高起点生态文明建设行动研究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※11.以通道平台建设为支撑开展高水平对外开放行动</w:t>
      </w:r>
      <w:r>
        <w:rPr>
          <w:rFonts w:ascii="仿宋" w:eastAsia="仿宋" w:hAnsi="仿宋" w:hint="eastAsia"/>
          <w:sz w:val="32"/>
          <w:szCs w:val="32"/>
        </w:rPr>
        <w:lastRenderedPageBreak/>
        <w:t>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※12.以增进人民福祉为根本开展高效率民生改善行动研究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※13.关于大力推进“舒心就业”民生工程的研究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※14.关于大力推进“幸福教育”民生工程的研究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※15.关于大力推进“健康沈阳”民生工程的研究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※16.关于大力推进“品质养老”民生工程的研究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※17.关于沈阳“六地”资源保护和开发利用研究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※18.塑造英雄城市助力沈阳全面振兴全方位振兴研究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※19.加快建设沈阳现代化都市圈研究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※20.</w:t>
      </w:r>
      <w:proofErr w:type="gramStart"/>
      <w:r>
        <w:rPr>
          <w:rFonts w:ascii="仿宋" w:eastAsia="仿宋" w:hAnsi="仿宋" w:hint="eastAsia"/>
          <w:sz w:val="32"/>
          <w:szCs w:val="32"/>
        </w:rPr>
        <w:t>践行</w:t>
      </w:r>
      <w:proofErr w:type="gramEnd"/>
      <w:r>
        <w:rPr>
          <w:rFonts w:ascii="仿宋" w:eastAsia="仿宋" w:hAnsi="仿宋" w:hint="eastAsia"/>
          <w:sz w:val="32"/>
          <w:szCs w:val="32"/>
        </w:rPr>
        <w:t>“两邻”理念推进基层治理现代化研究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21.马克思主义中国化“两个相结合”研究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22.推进</w:t>
      </w:r>
      <w:r>
        <w:rPr>
          <w:rFonts w:ascii="仿宋" w:eastAsia="仿宋" w:hAnsi="仿宋" w:hint="eastAsia"/>
          <w:spacing w:val="-6"/>
          <w:sz w:val="32"/>
          <w:szCs w:val="32"/>
        </w:rPr>
        <w:t>“两个体系”建设，加强重点领域廉政风险防控研究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23.加强和改进思想政治工作研究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24.沈阳加强社会组织建设研究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25.沈阳加强产业工人队伍建设和思想政治工作研究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26.增强沈阳市民国家安全意识研究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27.沈阳建设东北亚国际化中心城市研究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28.沈阳建设国家先进制造中心研究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29.沈阳建设区域性文化创意中心研究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30.沈阳提升头部</w:t>
      </w:r>
      <w:proofErr w:type="gramStart"/>
      <w:r>
        <w:rPr>
          <w:rFonts w:ascii="仿宋" w:eastAsia="仿宋" w:hAnsi="仿宋" w:hint="eastAsia"/>
          <w:sz w:val="32"/>
          <w:szCs w:val="32"/>
        </w:rPr>
        <w:t>企业本地</w:t>
      </w:r>
      <w:proofErr w:type="gramEnd"/>
      <w:r>
        <w:rPr>
          <w:rFonts w:ascii="仿宋" w:eastAsia="仿宋" w:hAnsi="仿宋" w:hint="eastAsia"/>
          <w:sz w:val="32"/>
          <w:szCs w:val="32"/>
        </w:rPr>
        <w:t>配套率、科技</w:t>
      </w:r>
      <w:proofErr w:type="gramStart"/>
      <w:r>
        <w:rPr>
          <w:rFonts w:ascii="仿宋" w:eastAsia="仿宋" w:hAnsi="仿宋" w:hint="eastAsia"/>
          <w:sz w:val="32"/>
          <w:szCs w:val="32"/>
        </w:rPr>
        <w:t>成果本地</w:t>
      </w:r>
      <w:proofErr w:type="gramEnd"/>
      <w:r>
        <w:rPr>
          <w:rFonts w:ascii="仿宋" w:eastAsia="仿宋" w:hAnsi="仿宋" w:hint="eastAsia"/>
          <w:sz w:val="32"/>
          <w:szCs w:val="32"/>
        </w:rPr>
        <w:t>转化率、科技型企业增长率研究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31.建设东北数字经济第一城研究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32.沈阳创建国家中欧班列集结中心研究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33.沈阳现代化都市圈一体化同城化研究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34.沈阳加快布局未来产业研究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35.沈阳加快推进县域经济发展研究 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36.沈阳加快经济结构优化升级研究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37.沈阳高水平参与东北区域合作融入新发展格局研究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38.沈阳打造对外开放新前沿研究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39.充分利用区域全面经济伙伴关系协定（RCEP）促进沈阳对外经贸发展研究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40.提升沈大国家自主创新示范区建设水平研究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41.沈阳完善营商环境立法研究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42.</w:t>
      </w:r>
      <w:r>
        <w:rPr>
          <w:rFonts w:ascii="仿宋" w:eastAsia="仿宋" w:hAnsi="仿宋" w:cs="Times New Roman" w:hint="eastAsia"/>
          <w:sz w:val="32"/>
          <w:szCs w:val="32"/>
        </w:rPr>
        <w:t>沈阳</w:t>
      </w:r>
      <w:r>
        <w:rPr>
          <w:rFonts w:ascii="仿宋" w:eastAsia="仿宋" w:hAnsi="仿宋" w:cs="Times New Roman"/>
          <w:sz w:val="32"/>
          <w:szCs w:val="32"/>
        </w:rPr>
        <w:t>加快要素市场化改革</w:t>
      </w:r>
      <w:r>
        <w:rPr>
          <w:rFonts w:ascii="仿宋" w:eastAsia="仿宋" w:hAnsi="仿宋" w:cs="Times New Roman" w:hint="eastAsia"/>
          <w:sz w:val="32"/>
          <w:szCs w:val="32"/>
        </w:rPr>
        <w:t>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pacing w:val="-6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43.</w:t>
      </w:r>
      <w:r>
        <w:rPr>
          <w:rFonts w:ascii="仿宋" w:eastAsia="仿宋" w:hAnsi="仿宋" w:hint="eastAsia"/>
          <w:spacing w:val="-6"/>
          <w:sz w:val="32"/>
          <w:szCs w:val="32"/>
        </w:rPr>
        <w:t>发挥沈阳在高端装备制造业产业底蕴和科技优势研究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44.沈阳构建协同创新机制突破“卡脖子”技术研究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pacing w:val="-6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45.加快沈阳科技</w:t>
      </w:r>
      <w:proofErr w:type="gramStart"/>
      <w:r>
        <w:rPr>
          <w:rFonts w:ascii="仿宋" w:eastAsia="仿宋" w:hAnsi="仿宋" w:hint="eastAsia"/>
          <w:sz w:val="32"/>
          <w:szCs w:val="32"/>
        </w:rPr>
        <w:t>成果本地</w:t>
      </w:r>
      <w:proofErr w:type="gramEnd"/>
      <w:r>
        <w:rPr>
          <w:rFonts w:ascii="仿宋" w:eastAsia="仿宋" w:hAnsi="仿宋" w:hint="eastAsia"/>
          <w:sz w:val="32"/>
          <w:szCs w:val="32"/>
        </w:rPr>
        <w:t>产业化研究</w:t>
      </w:r>
    </w:p>
    <w:p w:rsidR="00596479" w:rsidRDefault="00596479" w:rsidP="00596479">
      <w:pPr>
        <w:autoSpaceDE w:val="0"/>
        <w:spacing w:line="579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46.关于提升军民融合协同创新能力和效率，推动军民融合高质量发展研究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47.沈阳打造公开</w:t>
      </w:r>
      <w:proofErr w:type="gramStart"/>
      <w:r>
        <w:rPr>
          <w:rFonts w:ascii="仿宋" w:eastAsia="仿宋" w:hAnsi="仿宋" w:hint="eastAsia"/>
          <w:sz w:val="32"/>
          <w:szCs w:val="32"/>
        </w:rPr>
        <w:t>透明可</w:t>
      </w:r>
      <w:proofErr w:type="gramEnd"/>
      <w:r>
        <w:rPr>
          <w:rFonts w:ascii="仿宋" w:eastAsia="仿宋" w:hAnsi="仿宋" w:hint="eastAsia"/>
          <w:sz w:val="32"/>
          <w:szCs w:val="32"/>
        </w:rPr>
        <w:t>预期的投资环境研究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48.沈阳加强有效投资研究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49.落实减税降</w:t>
      </w:r>
      <w:proofErr w:type="gramStart"/>
      <w:r>
        <w:rPr>
          <w:rFonts w:ascii="仿宋" w:eastAsia="仿宋" w:hAnsi="仿宋" w:hint="eastAsia"/>
          <w:sz w:val="32"/>
          <w:szCs w:val="32"/>
        </w:rPr>
        <w:t>费政策</w:t>
      </w:r>
      <w:proofErr w:type="gramEnd"/>
      <w:r>
        <w:rPr>
          <w:rFonts w:ascii="仿宋" w:eastAsia="仿宋" w:hAnsi="仿宋" w:hint="eastAsia"/>
          <w:sz w:val="32"/>
          <w:szCs w:val="32"/>
        </w:rPr>
        <w:t>发挥中小</w:t>
      </w:r>
      <w:proofErr w:type="gramStart"/>
      <w:r>
        <w:rPr>
          <w:rFonts w:ascii="仿宋" w:eastAsia="仿宋" w:hAnsi="仿宋" w:hint="eastAsia"/>
          <w:sz w:val="32"/>
          <w:szCs w:val="32"/>
        </w:rPr>
        <w:t>微企业稳就业</w:t>
      </w:r>
      <w:proofErr w:type="gramEnd"/>
      <w:r>
        <w:rPr>
          <w:rFonts w:ascii="仿宋" w:eastAsia="仿宋" w:hAnsi="仿宋" w:hint="eastAsia"/>
          <w:sz w:val="32"/>
          <w:szCs w:val="32"/>
        </w:rPr>
        <w:t>作用研究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50.沈阳</w:t>
      </w:r>
      <w:proofErr w:type="gramStart"/>
      <w:r>
        <w:rPr>
          <w:rFonts w:ascii="仿宋" w:eastAsia="仿宋" w:hAnsi="仿宋" w:hint="eastAsia"/>
          <w:sz w:val="32"/>
          <w:szCs w:val="32"/>
        </w:rPr>
        <w:t>加快引育培育</w:t>
      </w:r>
      <w:proofErr w:type="gramEnd"/>
      <w:r>
        <w:rPr>
          <w:rFonts w:ascii="仿宋" w:eastAsia="仿宋" w:hAnsi="仿宋" w:hint="eastAsia"/>
          <w:sz w:val="32"/>
          <w:szCs w:val="32"/>
        </w:rPr>
        <w:t>壮大科技型中小企业群体研究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51.提升沈阳中小</w:t>
      </w:r>
      <w:proofErr w:type="gramStart"/>
      <w:r>
        <w:rPr>
          <w:rFonts w:ascii="仿宋" w:eastAsia="仿宋" w:hAnsi="仿宋" w:hint="eastAsia"/>
          <w:sz w:val="32"/>
          <w:szCs w:val="32"/>
        </w:rPr>
        <w:t>微企业</w:t>
      </w:r>
      <w:proofErr w:type="gramEnd"/>
      <w:r>
        <w:rPr>
          <w:rFonts w:ascii="仿宋" w:eastAsia="仿宋" w:hAnsi="仿宋" w:hint="eastAsia"/>
          <w:sz w:val="32"/>
          <w:szCs w:val="32"/>
        </w:rPr>
        <w:t>协作配套能力研究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52.沈阳国有企业混合所有制改革创新研究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53.沈阳高新企业“带土移植”战略研究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54.</w:t>
      </w:r>
      <w:proofErr w:type="gramStart"/>
      <w:r>
        <w:rPr>
          <w:rFonts w:ascii="仿宋" w:eastAsia="仿宋" w:hAnsi="仿宋" w:hint="eastAsia"/>
          <w:sz w:val="32"/>
          <w:szCs w:val="32"/>
        </w:rPr>
        <w:t>央企地方</w:t>
      </w:r>
      <w:proofErr w:type="gramEnd"/>
      <w:r>
        <w:rPr>
          <w:rFonts w:ascii="仿宋" w:eastAsia="仿宋" w:hAnsi="仿宋" w:hint="eastAsia"/>
          <w:sz w:val="32"/>
          <w:szCs w:val="32"/>
        </w:rPr>
        <w:t>协同发展服务沈阳振兴研究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55.沈阳加强假日经济发展研究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56.沈阳加强夜间经济发展研究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57.沈阳推进冰雪经济高质量发展研究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58.沈阳农业产业链提升研究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59.沈阳农村金融服务体系建设研究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60.提升沈阳城市文化影响力研究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61.沈阳推进文化科技融合、文商旅融合发展研究</w:t>
      </w:r>
    </w:p>
    <w:p w:rsidR="00596479" w:rsidRDefault="00596479" w:rsidP="00596479">
      <w:pPr>
        <w:autoSpaceDE w:val="0"/>
        <w:spacing w:line="579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62.关于加强沈阳市哲学社会科学研究成果推广转化应用研究</w:t>
      </w:r>
    </w:p>
    <w:p w:rsidR="00596479" w:rsidRDefault="00596479" w:rsidP="00596479">
      <w:pPr>
        <w:autoSpaceDE w:val="0"/>
        <w:spacing w:line="579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63.新时代雷锋精神研究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64.沈阳加强非物质文化遗产的传承与保护研究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65.推动沈阳媒体融合发展研究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66.加强沈阳国际传播和对外文化交流研究</w:t>
      </w:r>
    </w:p>
    <w:p w:rsidR="00596479" w:rsidRDefault="00596479" w:rsidP="00596479">
      <w:pPr>
        <w:autoSpaceDE w:val="0"/>
        <w:spacing w:line="579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67.加强和改进沈阳市国防教育工作研究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68.强化沈阳知识产权全链条保护研究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69.沈阳推进市</w:t>
      </w:r>
      <w:proofErr w:type="gramStart"/>
      <w:r>
        <w:rPr>
          <w:rFonts w:ascii="仿宋" w:eastAsia="仿宋" w:hAnsi="仿宋" w:hint="eastAsia"/>
          <w:sz w:val="32"/>
          <w:szCs w:val="32"/>
        </w:rPr>
        <w:t>域社会</w:t>
      </w:r>
      <w:proofErr w:type="gramEnd"/>
      <w:r>
        <w:rPr>
          <w:rFonts w:ascii="仿宋" w:eastAsia="仿宋" w:hAnsi="仿宋" w:hint="eastAsia"/>
          <w:sz w:val="32"/>
          <w:szCs w:val="32"/>
        </w:rPr>
        <w:t>治理现代化研究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70.沈阳城市精细化管理研究</w:t>
      </w:r>
    </w:p>
    <w:p w:rsidR="00596479" w:rsidRDefault="00596479" w:rsidP="00596479">
      <w:pPr>
        <w:autoSpaceDE w:val="0"/>
        <w:spacing w:line="579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71.高品质推动沈阳城市更新研究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72.沈阳公共服务发展研究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73.沈阳推动现代服务业提质增效研究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74.提高沈阳乡村基础设施建设运营与维护水平研究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75.沈阳新就业形态劳动者劳动权益保障问题研究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76.沈阳人口发展战略研究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77.双减背景</w:t>
      </w:r>
      <w:proofErr w:type="gramStart"/>
      <w:r>
        <w:rPr>
          <w:rFonts w:ascii="仿宋" w:eastAsia="仿宋" w:hAnsi="仿宋" w:hint="eastAsia"/>
          <w:sz w:val="32"/>
          <w:szCs w:val="32"/>
        </w:rPr>
        <w:t>下沈</w:t>
      </w:r>
      <w:proofErr w:type="gramEnd"/>
      <w:r>
        <w:rPr>
          <w:rFonts w:ascii="仿宋" w:eastAsia="仿宋" w:hAnsi="仿宋" w:hint="eastAsia"/>
          <w:sz w:val="32"/>
          <w:szCs w:val="32"/>
        </w:rPr>
        <w:t>阳基础教育发展研究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78.沈阳构建</w:t>
      </w:r>
      <w:proofErr w:type="gramStart"/>
      <w:r>
        <w:rPr>
          <w:rFonts w:ascii="仿宋" w:eastAsia="仿宋" w:hAnsi="仿宋" w:hint="eastAsia"/>
          <w:sz w:val="32"/>
          <w:szCs w:val="32"/>
        </w:rPr>
        <w:t>医养康养</w:t>
      </w:r>
      <w:proofErr w:type="gramEnd"/>
      <w:r>
        <w:rPr>
          <w:rFonts w:ascii="仿宋" w:eastAsia="仿宋" w:hAnsi="仿宋" w:hint="eastAsia"/>
          <w:sz w:val="32"/>
          <w:szCs w:val="32"/>
        </w:rPr>
        <w:t>相结合的养老服务体系研究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79.涉疫情隔离人员心理调适研究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80.沈阳推进老旧小区改造研究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81.</w:t>
      </w:r>
      <w:proofErr w:type="gramStart"/>
      <w:r>
        <w:rPr>
          <w:rFonts w:ascii="仿宋" w:eastAsia="仿宋" w:hAnsi="仿宋" w:hint="eastAsia"/>
          <w:sz w:val="32"/>
          <w:szCs w:val="32"/>
        </w:rPr>
        <w:t>反信息</w:t>
      </w:r>
      <w:proofErr w:type="gramEnd"/>
      <w:r>
        <w:rPr>
          <w:rFonts w:ascii="仿宋" w:eastAsia="仿宋" w:hAnsi="仿宋" w:hint="eastAsia"/>
          <w:sz w:val="32"/>
          <w:szCs w:val="32"/>
        </w:rPr>
        <w:t>诈骗研究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82.沈阳青年友好型城市建设研究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83.沈阳打造人才成长型城市研究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84.沈阳机关后勤服务建设研究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85.沈阳推进生态城市建设研究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86.沈阳加快“双碳”经济发展战略研究</w:t>
      </w:r>
    </w:p>
    <w:p w:rsidR="00596479" w:rsidRDefault="00596479" w:rsidP="00596479">
      <w:pPr>
        <w:autoSpaceDE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87.沈阳新能源汽车推广使用研究</w:t>
      </w:r>
    </w:p>
    <w:p w:rsidR="00596479" w:rsidRDefault="00596479" w:rsidP="00596479">
      <w:pPr>
        <w:autoSpaceDE w:val="0"/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注：带※为重点选题。</w:t>
      </w:r>
    </w:p>
    <w:p w:rsidR="00596479" w:rsidRDefault="00596479" w:rsidP="00596479">
      <w:pPr>
        <w:pStyle w:val="3"/>
        <w:rPr>
          <w:rFonts w:hint="eastAsia"/>
        </w:rPr>
      </w:pPr>
      <w:r>
        <w:rPr>
          <w:rFonts w:hint="eastAsia"/>
        </w:rPr>
        <w:t xml:space="preserve"> </w:t>
      </w:r>
    </w:p>
    <w:p w:rsidR="00596479" w:rsidRDefault="00596479" w:rsidP="00596479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596479" w:rsidRDefault="00596479" w:rsidP="00596479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D13143" w:rsidRDefault="00D13143">
      <w:bookmarkStart w:id="0" w:name="_GoBack"/>
      <w:bookmarkEnd w:id="0"/>
    </w:p>
    <w:sectPr w:rsidR="00D131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A4F"/>
    <w:rsid w:val="00596479"/>
    <w:rsid w:val="00751A4F"/>
    <w:rsid w:val="00D1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13AB1-0C66-4CD5-B51B-BA75836A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rsid w:val="00596479"/>
    <w:pPr>
      <w:widowControl w:val="0"/>
      <w:jc w:val="both"/>
    </w:pPr>
    <w:rPr>
      <w:rFonts w:ascii="仿宋_GB2312" w:eastAsia="仿宋_GB2312" w:hAnsi="宋体" w:cs="宋体"/>
      <w:sz w:val="21"/>
      <w:szCs w:val="21"/>
    </w:rPr>
  </w:style>
  <w:style w:type="paragraph" w:styleId="3">
    <w:name w:val="heading 3"/>
    <w:basedOn w:val="a"/>
    <w:next w:val="a"/>
    <w:link w:val="30"/>
    <w:uiPriority w:val="99"/>
    <w:qFormat/>
    <w:rsid w:val="00596479"/>
    <w:pPr>
      <w:spacing w:before="100" w:beforeAutospacing="1" w:after="100" w:afterAutospacing="1"/>
      <w:jc w:val="left"/>
      <w:outlineLvl w:val="2"/>
    </w:pPr>
    <w:rPr>
      <w:rFonts w:ascii="宋体" w:eastAsia="宋体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9"/>
    <w:rsid w:val="00596479"/>
    <w:rPr>
      <w:rFonts w:ascii="宋体" w:hAnsi="宋体" w:cs="宋体"/>
      <w:b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5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</dc:creator>
  <cp:keywords/>
  <dc:description/>
  <cp:lastModifiedBy>夏</cp:lastModifiedBy>
  <cp:revision>2</cp:revision>
  <dcterms:created xsi:type="dcterms:W3CDTF">2022-09-02T06:03:00Z</dcterms:created>
  <dcterms:modified xsi:type="dcterms:W3CDTF">2022-09-02T06:03:00Z</dcterms:modified>
</cp:coreProperties>
</file>